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0806" w14:textId="77777777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val="en-US"/>
        </w:rPr>
        <w:drawing>
          <wp:inline distT="0" distB="0" distL="0" distR="0" wp14:anchorId="477340DA" wp14:editId="2B8BCD94">
            <wp:extent cx="904875" cy="762000"/>
            <wp:effectExtent l="0" t="0" r="0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EAC10" w14:textId="77777777" w:rsidR="00DB1636" w:rsidRDefault="00DB16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3BD281" w14:textId="77777777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БЪЛГАРИЯ</w:t>
      </w:r>
    </w:p>
    <w:p w14:paraId="2E077FE6" w14:textId="77777777" w:rsidR="00DB1636" w:rsidRDefault="00F77D9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Министър на образованието и науката</w:t>
      </w:r>
    </w:p>
    <w:p w14:paraId="70C256A5" w14:textId="77777777" w:rsidR="00DB1636" w:rsidRPr="001C2CC5" w:rsidRDefault="00DB1636">
      <w:pPr>
        <w:pStyle w:val="Title"/>
        <w:jc w:val="left"/>
        <w:outlineLvl w:val="0"/>
        <w:rPr>
          <w:sz w:val="16"/>
          <w:szCs w:val="16"/>
          <w:lang w:val="bg-BG"/>
        </w:rPr>
      </w:pPr>
    </w:p>
    <w:p w14:paraId="6A82EBB4" w14:textId="77777777" w:rsidR="00DB1636" w:rsidRDefault="00F77D9E">
      <w:pPr>
        <w:pStyle w:val="Title"/>
        <w:outlineLvl w:val="0"/>
        <w:rPr>
          <w:sz w:val="24"/>
          <w:szCs w:val="24"/>
          <w:u w:val="none"/>
          <w:lang w:val="bg-BG"/>
        </w:rPr>
      </w:pPr>
      <w:r>
        <w:rPr>
          <w:sz w:val="24"/>
          <w:szCs w:val="24"/>
          <w:lang w:val="bg-BG"/>
        </w:rPr>
        <w:t>О Б Я В Л Е Н И Е</w:t>
      </w:r>
    </w:p>
    <w:p w14:paraId="3B994AA8" w14:textId="77777777" w:rsidR="00DB1636" w:rsidRPr="00285BBC" w:rsidRDefault="00DB1636">
      <w:pPr>
        <w:pStyle w:val="Title"/>
        <w:jc w:val="both"/>
        <w:rPr>
          <w:b w:val="0"/>
          <w:sz w:val="24"/>
          <w:szCs w:val="24"/>
          <w:u w:val="none"/>
          <w:lang w:val="bg-BG"/>
        </w:rPr>
      </w:pPr>
    </w:p>
    <w:p w14:paraId="02D1E8F3" w14:textId="77777777" w:rsidR="00DB1636" w:rsidRPr="00285BBC" w:rsidRDefault="00DB1636">
      <w:pPr>
        <w:pStyle w:val="Title"/>
        <w:jc w:val="both"/>
        <w:rPr>
          <w:b w:val="0"/>
          <w:sz w:val="24"/>
          <w:szCs w:val="24"/>
          <w:u w:val="none"/>
          <w:lang w:val="bg-BG"/>
        </w:rPr>
      </w:pPr>
    </w:p>
    <w:p w14:paraId="49E2648E" w14:textId="292523E6" w:rsidR="00DB1636" w:rsidRDefault="00F77D9E">
      <w:pPr>
        <w:pStyle w:val="Title"/>
        <w:tabs>
          <w:tab w:val="left" w:pos="720"/>
        </w:tabs>
        <w:jc w:val="both"/>
        <w:rPr>
          <w:b w:val="0"/>
          <w:color w:val="00000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На основание чл. 10а, ал. 2 от Закона за държавния служител и чл. 14 от Наредбата за провеждане на конкурсите и подбора при мобилност на държавни служители (НПКПМДС) и Заповед </w:t>
      </w:r>
      <w:r>
        <w:rPr>
          <w:b w:val="0"/>
          <w:color w:val="333333"/>
          <w:sz w:val="24"/>
          <w:szCs w:val="24"/>
          <w:u w:val="none"/>
          <w:lang w:val="bg-BG"/>
        </w:rPr>
        <w:t xml:space="preserve">№ </w:t>
      </w:r>
      <w:r w:rsidR="00787371">
        <w:rPr>
          <w:b w:val="0"/>
          <w:color w:val="333333"/>
          <w:sz w:val="24"/>
          <w:szCs w:val="24"/>
          <w:u w:val="none"/>
          <w:lang w:val="bg-BG"/>
        </w:rPr>
        <w:t>РД09-</w:t>
      </w:r>
      <w:r w:rsidR="007B36A2">
        <w:rPr>
          <w:b w:val="0"/>
          <w:color w:val="333333"/>
          <w:sz w:val="24"/>
          <w:szCs w:val="24"/>
          <w:u w:val="none"/>
          <w:lang w:val="bg-BG"/>
        </w:rPr>
        <w:t>737</w:t>
      </w:r>
      <w:r w:rsidR="00787371">
        <w:rPr>
          <w:b w:val="0"/>
          <w:color w:val="333333"/>
          <w:sz w:val="24"/>
          <w:szCs w:val="24"/>
          <w:u w:val="none"/>
          <w:lang w:val="bg-BG"/>
        </w:rPr>
        <w:t>/</w:t>
      </w:r>
      <w:r w:rsidR="007B36A2">
        <w:rPr>
          <w:b w:val="0"/>
          <w:color w:val="333333"/>
          <w:sz w:val="24"/>
          <w:szCs w:val="24"/>
          <w:u w:val="none"/>
          <w:lang w:val="bg-BG"/>
        </w:rPr>
        <w:t>04.04.</w:t>
      </w:r>
      <w:r w:rsidR="00405CA9">
        <w:rPr>
          <w:b w:val="0"/>
          <w:color w:val="333333"/>
          <w:sz w:val="24"/>
          <w:szCs w:val="24"/>
          <w:u w:val="none"/>
          <w:lang w:val="bg-BG"/>
        </w:rPr>
        <w:t>202</w:t>
      </w:r>
      <w:r w:rsidR="009F2E68">
        <w:rPr>
          <w:b w:val="0"/>
          <w:color w:val="333333"/>
          <w:sz w:val="24"/>
          <w:szCs w:val="24"/>
          <w:u w:val="none"/>
          <w:lang w:val="bg-BG"/>
        </w:rPr>
        <w:t>3</w:t>
      </w:r>
      <w:r>
        <w:rPr>
          <w:b w:val="0"/>
          <w:color w:val="333333"/>
          <w:sz w:val="24"/>
          <w:szCs w:val="24"/>
          <w:u w:val="none"/>
          <w:lang w:val="bg-BG"/>
        </w:rPr>
        <w:t xml:space="preserve"> г.</w:t>
      </w:r>
      <w:r>
        <w:rPr>
          <w:b w:val="0"/>
          <w:color w:val="000000"/>
          <w:sz w:val="24"/>
          <w:szCs w:val="24"/>
          <w:u w:val="none"/>
          <w:lang w:val="bg-BG"/>
        </w:rPr>
        <w:t xml:space="preserve"> на министъра на образованието и науката</w:t>
      </w:r>
    </w:p>
    <w:p w14:paraId="0D3870DC" w14:textId="77777777" w:rsidR="00DB1636" w:rsidRPr="00285BBC" w:rsidRDefault="00DB1636">
      <w:pPr>
        <w:pStyle w:val="Title"/>
        <w:jc w:val="both"/>
        <w:rPr>
          <w:b w:val="0"/>
          <w:szCs w:val="28"/>
          <w:u w:val="none"/>
          <w:lang w:val="bg-BG"/>
        </w:rPr>
      </w:pPr>
    </w:p>
    <w:p w14:paraId="494E6729" w14:textId="77777777" w:rsidR="00DB1636" w:rsidRDefault="00F77D9E">
      <w:pPr>
        <w:pStyle w:val="Title"/>
        <w:outlineLvl w:val="0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    ОБЯВЯВАМ КОНКУРС</w:t>
      </w:r>
    </w:p>
    <w:p w14:paraId="5FD8756C" w14:textId="77777777" w:rsidR="00DB1636" w:rsidRPr="00285BBC" w:rsidRDefault="00DB1636">
      <w:pPr>
        <w:pStyle w:val="Title"/>
        <w:outlineLvl w:val="0"/>
        <w:rPr>
          <w:b w:val="0"/>
          <w:szCs w:val="28"/>
          <w:u w:val="none"/>
          <w:lang w:val="bg-BG"/>
        </w:rPr>
      </w:pPr>
    </w:p>
    <w:p w14:paraId="34A41495" w14:textId="1D976FB5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За длъжността </w:t>
      </w:r>
      <w:r w:rsidRPr="00517145">
        <w:rPr>
          <w:rFonts w:ascii="Times New Roman" w:eastAsia="Times New Roman" w:hAnsi="Times New Roman"/>
          <w:b/>
          <w:sz w:val="24"/>
          <w:szCs w:val="24"/>
        </w:rPr>
        <w:t>„старши експерт за обучението в начален етап“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 в отдел „Организационно-методическа дейност и контрол” (ОМДК), Регионално управление на об</w:t>
      </w:r>
      <w:r w:rsidR="00041E37">
        <w:rPr>
          <w:rFonts w:ascii="Times New Roman" w:eastAsia="Times New Roman" w:hAnsi="Times New Roman"/>
          <w:sz w:val="24"/>
          <w:szCs w:val="24"/>
        </w:rPr>
        <w:t xml:space="preserve">разованието (РУО) – </w:t>
      </w:r>
      <w:r w:rsidR="009F2E68">
        <w:rPr>
          <w:rFonts w:ascii="Times New Roman" w:eastAsia="Times New Roman" w:hAnsi="Times New Roman"/>
          <w:sz w:val="24"/>
          <w:szCs w:val="24"/>
        </w:rPr>
        <w:t>Видин</w:t>
      </w:r>
    </w:p>
    <w:p w14:paraId="15B66AC7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Брой работни места, за които се обявява конкурс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 – 1 работно място.</w:t>
      </w:r>
    </w:p>
    <w:p w14:paraId="122B152F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1. Изисквания за заемане на длъжността:</w:t>
      </w:r>
    </w:p>
    <w:p w14:paraId="19D86B17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1.1. Минимални изисквания съгласно Класификатора на длъжностите в администрацията и специфични изисквания, предвидени в нормативните актове за заемане на конкурсната длъжност:</w:t>
      </w:r>
    </w:p>
    <w:p w14:paraId="1E9121FB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 длъжностно ниво по Класификатора на длъжностите в администрацията (КДА) – 10</w:t>
      </w:r>
    </w:p>
    <w:p w14:paraId="40D15EBE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 наименование на длъжностното ниво по КДА – експертно ниво 6</w:t>
      </w:r>
    </w:p>
    <w:p w14:paraId="3B2C8095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 минимална образователно-квалификационна степен за длъжността „бакалавър“</w:t>
      </w:r>
    </w:p>
    <w:p w14:paraId="354D9AA3" w14:textId="201857D2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-  минимален професионален опит – </w:t>
      </w:r>
      <w:bookmarkStart w:id="0" w:name="_Hlk114221118"/>
      <w:r w:rsidR="00BA69F4">
        <w:rPr>
          <w:rFonts w:ascii="Times New Roman" w:eastAsia="Times New Roman" w:hAnsi="Times New Roman"/>
          <w:sz w:val="24"/>
          <w:szCs w:val="24"/>
        </w:rPr>
        <w:t xml:space="preserve">най-малко 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1 година </w:t>
      </w:r>
      <w:r w:rsidR="00BA69F4">
        <w:rPr>
          <w:rFonts w:ascii="Times New Roman" w:eastAsia="Times New Roman" w:hAnsi="Times New Roman"/>
          <w:sz w:val="24"/>
          <w:szCs w:val="24"/>
        </w:rPr>
        <w:t>опит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 като учител в началния етап </w:t>
      </w:r>
      <w:r w:rsidR="00BA69F4">
        <w:rPr>
          <w:rFonts w:ascii="Times New Roman" w:eastAsia="Times New Roman" w:hAnsi="Times New Roman"/>
          <w:sz w:val="24"/>
          <w:szCs w:val="24"/>
        </w:rPr>
        <w:t xml:space="preserve">на основната образователна степен 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или </w:t>
      </w:r>
    </w:p>
    <w:bookmarkEnd w:id="0"/>
    <w:p w14:paraId="7D323621" w14:textId="7C3213D9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-  минимален ранг – </w:t>
      </w:r>
      <w:r w:rsidR="004C3B5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517145">
        <w:rPr>
          <w:rFonts w:ascii="Times New Roman" w:eastAsia="Times New Roman" w:hAnsi="Times New Roman"/>
          <w:sz w:val="24"/>
          <w:szCs w:val="24"/>
        </w:rPr>
        <w:t>V младши</w:t>
      </w:r>
    </w:p>
    <w:p w14:paraId="0A5384CE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1.2. Допълнителни изисквания, посочени в длъжностната характеристика:</w:t>
      </w:r>
    </w:p>
    <w:p w14:paraId="411A8D35" w14:textId="4750F9F5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-</w:t>
      </w:r>
      <w:r w:rsidR="00E37DC6">
        <w:rPr>
          <w:rFonts w:ascii="Times New Roman" w:eastAsia="Times New Roman" w:hAnsi="Times New Roman"/>
          <w:sz w:val="24"/>
          <w:szCs w:val="24"/>
        </w:rPr>
        <w:t xml:space="preserve"> област н</w:t>
      </w:r>
      <w:r w:rsidRPr="00517145">
        <w:rPr>
          <w:rFonts w:ascii="Times New Roman" w:eastAsia="Times New Roman" w:hAnsi="Times New Roman"/>
          <w:sz w:val="24"/>
          <w:szCs w:val="24"/>
        </w:rPr>
        <w:t>а висше образование: „Педагогически науки“, професионално направление от Класификатора на областите на висше образование и професионалните направления „Педагогика“</w:t>
      </w:r>
    </w:p>
    <w:p w14:paraId="6FCF1FA0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2. Начин на провеждане на конкурса:</w:t>
      </w:r>
    </w:p>
    <w:p w14:paraId="77FD2DD0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решаване на тест за познания от професионалната област на длъжността и относно администрацията, в която е конкурсната длъжност</w:t>
      </w:r>
    </w:p>
    <w:p w14:paraId="46D38BF5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интервю</w:t>
      </w:r>
    </w:p>
    <w:p w14:paraId="3CAD1889" w14:textId="57A371DA" w:rsid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3. Срок и място за подаване на документи:</w:t>
      </w:r>
    </w:p>
    <w:p w14:paraId="664CEFE6" w14:textId="39532491" w:rsidR="003871D9" w:rsidRDefault="003871D9" w:rsidP="003871D9">
      <w:pPr>
        <w:tabs>
          <w:tab w:val="left" w:pos="708"/>
          <w:tab w:val="left" w:pos="2410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Краен срок за подаване на документи, включително и на подадените по електронен път – до 17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30 часа на </w:t>
      </w:r>
      <w:r w:rsidR="00A06739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A06739">
        <w:rPr>
          <w:rFonts w:ascii="Times New Roman" w:eastAsia="Times New Roman" w:hAnsi="Times New Roman"/>
          <w:sz w:val="24"/>
          <w:szCs w:val="24"/>
        </w:rPr>
        <w:t>04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A0673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г. вкл.</w:t>
      </w:r>
    </w:p>
    <w:p w14:paraId="309C261E" w14:textId="5862731F" w:rsidR="003871D9" w:rsidRPr="00602D13" w:rsidRDefault="003871D9" w:rsidP="003871D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Документите следва да бъдат представени в 10-дневен срок от публикуване на обявлението на електронен </w:t>
      </w:r>
      <w:r w:rsidRPr="009B2F7B">
        <w:rPr>
          <w:rFonts w:ascii="Times New Roman" w:eastAsia="Times New Roman" w:hAnsi="Times New Roman"/>
          <w:sz w:val="24"/>
          <w:szCs w:val="24"/>
        </w:rPr>
        <w:t xml:space="preserve">адрес </w:t>
      </w:r>
      <w:r w:rsidR="00602D13" w:rsidRPr="00602D13">
        <w:rPr>
          <w:rFonts w:ascii="Times New Roman" w:eastAsia="Times New Roman" w:hAnsi="Times New Roman"/>
          <w:sz w:val="24"/>
          <w:szCs w:val="24"/>
        </w:rPr>
        <w:t xml:space="preserve">rio_vidin@mon.bg </w:t>
      </w:r>
      <w:r w:rsidRPr="009B2F7B">
        <w:rPr>
          <w:rFonts w:ascii="Times New Roman" w:eastAsia="Times New Roman" w:hAnsi="Times New Roman"/>
          <w:sz w:val="24"/>
          <w:szCs w:val="24"/>
        </w:rPr>
        <w:t>(подписани с електронен подпис от кандидата) или в сградата на Регионално управление на образованието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602D13">
        <w:rPr>
          <w:rFonts w:ascii="Times New Roman" w:eastAsia="Times New Roman" w:hAnsi="Times New Roman"/>
          <w:sz w:val="24"/>
          <w:szCs w:val="24"/>
        </w:rPr>
        <w:t>Видин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602D13" w:rsidRPr="00602D13">
        <w:rPr>
          <w:rFonts w:ascii="Times New Roman" w:eastAsia="Times New Roman" w:hAnsi="Times New Roman"/>
          <w:sz w:val="24"/>
          <w:szCs w:val="24"/>
          <w:lang w:eastAsia="bg-BG"/>
        </w:rPr>
        <w:t>пл. "Бдинци" № 2а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B86305">
        <w:rPr>
          <w:rFonts w:ascii="Times New Roman" w:eastAsia="Times New Roman" w:hAnsi="Times New Roman"/>
          <w:sz w:val="24"/>
          <w:szCs w:val="24"/>
        </w:rPr>
        <w:t xml:space="preserve">ет. 12 </w:t>
      </w:r>
      <w:r>
        <w:rPr>
          <w:rFonts w:ascii="Times New Roman" w:eastAsia="Times New Roman" w:hAnsi="Times New Roman"/>
          <w:sz w:val="24"/>
          <w:szCs w:val="24"/>
        </w:rPr>
        <w:t>всеки работен ден от 9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sz w:val="24"/>
          <w:szCs w:val="24"/>
        </w:rPr>
        <w:t>00 до 17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sz w:val="24"/>
          <w:szCs w:val="24"/>
        </w:rPr>
        <w:t>30 часа.</w:t>
      </w:r>
    </w:p>
    <w:p w14:paraId="02888A1B" w14:textId="77777777" w:rsidR="00B86305" w:rsidRPr="00B86305" w:rsidRDefault="003871D9" w:rsidP="00B8630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Телефони за контакт: </w:t>
      </w:r>
      <w:r w:rsidR="00B86305">
        <w:rPr>
          <w:rFonts w:ascii="Roboto Condensed" w:hAnsi="Roboto Condensed"/>
          <w:color w:val="333333"/>
          <w:sz w:val="21"/>
          <w:szCs w:val="21"/>
          <w:shd w:val="clear" w:color="auto" w:fill="F7F7F7"/>
        </w:rPr>
        <w:t> </w:t>
      </w:r>
      <w:r w:rsidR="00B86305" w:rsidRPr="00B86305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0882083064 и 094/601731</w:t>
      </w:r>
    </w:p>
    <w:p w14:paraId="72DFBCD8" w14:textId="5F2DFE7A" w:rsidR="00517145" w:rsidRPr="00517145" w:rsidRDefault="00517145" w:rsidP="00B863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4. Необходими документи за кандидатстване:</w:t>
      </w:r>
    </w:p>
    <w:p w14:paraId="0C5C9120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Заявление за участие в конкурс (Приложение № 3 към чл. 17, ал. 2 от НПКПМДС)</w:t>
      </w:r>
    </w:p>
    <w:p w14:paraId="760548EF" w14:textId="77777777" w:rsidR="00D33073" w:rsidRDefault="00D33073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6BC774" w14:textId="77777777" w:rsidR="00D33073" w:rsidRDefault="00D33073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EFA088" w14:textId="77777777" w:rsidR="00D33073" w:rsidRDefault="00D33073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D892E8" w14:textId="77777777" w:rsidR="00D33073" w:rsidRDefault="00D33073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382668" w14:textId="2A444B6F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- 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(чл. 17, ал. 3, т.1 от НПКПМДС).</w:t>
      </w:r>
      <w:r w:rsidR="00326E2A" w:rsidRPr="00326E2A">
        <w:t xml:space="preserve"> </w:t>
      </w:r>
      <w:r w:rsidR="00326E2A" w:rsidRPr="00326E2A">
        <w:rPr>
          <w:rFonts w:ascii="Times New Roman" w:eastAsia="Times New Roman" w:hAnsi="Times New Roman"/>
          <w:sz w:val="24"/>
          <w:szCs w:val="24"/>
        </w:rPr>
        <w:t>Ненужното в т. 1 от декларацията се зачертава.</w:t>
      </w:r>
    </w:p>
    <w:p w14:paraId="43263CF2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</w:p>
    <w:p w14:paraId="6EFE4DF5" w14:textId="77777777" w:rsidR="00185439" w:rsidRPr="00185439" w:rsidRDefault="00185439" w:rsidP="00185439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5439">
        <w:rPr>
          <w:rFonts w:ascii="Times New Roman" w:eastAsia="Times New Roman" w:hAnsi="Times New Roman"/>
          <w:sz w:val="24"/>
          <w:szCs w:val="24"/>
        </w:rPr>
        <w:t xml:space="preserve">- Копие на документ, който в цялост съответства на съдържанието на оригиналния документ, удостоверяващ продължителността и областта на професионалния опит: трудова книжка, осигурителна книжка, служебна книжка, документи за извършване на дейност в чужбина. Кандидатът може да предостави и копие на други допълнителни документи, удостоверяващи област, в която е придобит професионалния опит (в т.ч. длъжностна характеристика; граждански договор, придружен със справка за осигурителния доход за социално осигуряване, издадена от съответната компетентна институция.) </w:t>
      </w:r>
    </w:p>
    <w:p w14:paraId="4859BB24" w14:textId="77777777" w:rsidR="00185439" w:rsidRDefault="00185439" w:rsidP="00185439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5439">
        <w:rPr>
          <w:rFonts w:ascii="Times New Roman" w:eastAsia="Times New Roman" w:hAnsi="Times New Roman"/>
          <w:sz w:val="24"/>
          <w:szCs w:val="24"/>
        </w:rPr>
        <w:t>Документи, удостоверяващи професионален опит на чужд език, следва да са преведени на български език, при спазване на изискванията на Правилника за легализациите, заверките и преводите на документи и други книжа.</w:t>
      </w:r>
    </w:p>
    <w:p w14:paraId="7E8098B2" w14:textId="34D772BE" w:rsidR="00517145" w:rsidRPr="00517145" w:rsidRDefault="00517145" w:rsidP="00185439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- Други документи, които са свързани с изискванията за заемането на длъжността. </w:t>
      </w:r>
    </w:p>
    <w:p w14:paraId="266ED5E2" w14:textId="205E9D8B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5. Общодостъпно място, на което ще се обявяват списъците или други съобщения във връзка с конкурса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 – информационното табло в сградата на Регионално управление</w:t>
      </w:r>
      <w:r w:rsidR="00796CB9">
        <w:rPr>
          <w:rFonts w:ascii="Times New Roman" w:eastAsia="Times New Roman" w:hAnsi="Times New Roman"/>
          <w:sz w:val="24"/>
          <w:szCs w:val="24"/>
        </w:rPr>
        <w:t xml:space="preserve"> на образованието – </w:t>
      </w:r>
      <w:r w:rsidR="009F2E68">
        <w:rPr>
          <w:rFonts w:ascii="Times New Roman" w:eastAsia="Times New Roman" w:hAnsi="Times New Roman"/>
          <w:sz w:val="24"/>
          <w:szCs w:val="24"/>
        </w:rPr>
        <w:t>Видин</w:t>
      </w:r>
      <w:r w:rsidRPr="00517145">
        <w:rPr>
          <w:rFonts w:ascii="Times New Roman" w:eastAsia="Times New Roman" w:hAnsi="Times New Roman"/>
          <w:sz w:val="24"/>
          <w:szCs w:val="24"/>
        </w:rPr>
        <w:t>, и електронните страници на РУО</w:t>
      </w:r>
      <w:r w:rsidR="00796CB9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9F2E68">
        <w:rPr>
          <w:rFonts w:ascii="Times New Roman" w:eastAsia="Times New Roman" w:hAnsi="Times New Roman"/>
          <w:sz w:val="24"/>
          <w:szCs w:val="24"/>
        </w:rPr>
        <w:t>Видин</w:t>
      </w:r>
      <w:r w:rsidRPr="00517145">
        <w:rPr>
          <w:rFonts w:ascii="Times New Roman" w:eastAsia="Times New Roman" w:hAnsi="Times New Roman"/>
          <w:sz w:val="24"/>
          <w:szCs w:val="24"/>
        </w:rPr>
        <w:t>, и МОН.</w:t>
      </w:r>
    </w:p>
    <w:p w14:paraId="05100444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6. Кратко описание на длъжността:</w:t>
      </w:r>
    </w:p>
    <w:p w14:paraId="52804AEA" w14:textId="1747160A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Основната цел на длъжността „старши експерт за обучението в начален етап“ е да създаде условия за провеждане на държавната образователна политика на територията на областта, като подпомага и осигурява осъществяването на правомощията на началника на регионалното управление </w:t>
      </w:r>
      <w:r w:rsidR="00C404A3">
        <w:rPr>
          <w:rFonts w:ascii="Times New Roman" w:eastAsia="Times New Roman" w:hAnsi="Times New Roman"/>
          <w:sz w:val="24"/>
          <w:szCs w:val="24"/>
        </w:rPr>
        <w:t>н</w:t>
      </w:r>
      <w:r w:rsidRPr="00517145">
        <w:rPr>
          <w:rFonts w:ascii="Times New Roman" w:eastAsia="Times New Roman" w:hAnsi="Times New Roman"/>
          <w:sz w:val="24"/>
          <w:szCs w:val="24"/>
        </w:rPr>
        <w:t>а образованието, чрез организационно-методическа дейност и чрез контрол на образователно-възпитателния процес в началния етап на основното образование.</w:t>
      </w:r>
    </w:p>
    <w:p w14:paraId="1EC6E547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Експертът координира, организира, контролира и методически подпомага прилагането и изпълнението на държавните образователни стандарти и на учебните програми, прилагани по учебните предмети в началния етап на основното образование в училищата на територията на съответната област.</w:t>
      </w:r>
    </w:p>
    <w:p w14:paraId="4F568858" w14:textId="3EC3740F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>7. Минимален размер на основната заплата, определен за длъжността - 1</w:t>
      </w:r>
      <w:r w:rsidR="009F2E68">
        <w:rPr>
          <w:rFonts w:ascii="Times New Roman" w:eastAsia="Times New Roman" w:hAnsi="Times New Roman"/>
          <w:b/>
          <w:sz w:val="24"/>
          <w:szCs w:val="24"/>
        </w:rPr>
        <w:t>7</w:t>
      </w:r>
      <w:r w:rsidRPr="00517145">
        <w:rPr>
          <w:rFonts w:ascii="Times New Roman" w:eastAsia="Times New Roman" w:hAnsi="Times New Roman"/>
          <w:b/>
          <w:sz w:val="24"/>
          <w:szCs w:val="24"/>
        </w:rPr>
        <w:t xml:space="preserve">00 лв. </w:t>
      </w:r>
    </w:p>
    <w:p w14:paraId="45B9709C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>Основната месечна заплата се определя по нива и степени съгласно нормативните актове, определящи формирането на възнагражденията, като се отчита нивото на заеманата длъжност, квалификация и професионален опит.</w:t>
      </w:r>
    </w:p>
    <w:p w14:paraId="7621E5F0" w14:textId="77777777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Подаването на заявлението и приложенията към него се извършва лично от всеки кандидат или чрез пълномощник. При подаване на документите по електронен път заявлението и декларацията следва да бъдат подписани от кандидата с електронен подпис. </w:t>
      </w:r>
    </w:p>
    <w:p w14:paraId="03CBF6E5" w14:textId="661F4161" w:rsidR="00C87BBD" w:rsidRPr="005E1230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 w:rsidRPr="00517145">
        <w:rPr>
          <w:rFonts w:ascii="Times New Roman" w:eastAsia="Times New Roman" w:hAnsi="Times New Roman"/>
          <w:sz w:val="24"/>
          <w:szCs w:val="24"/>
        </w:rPr>
        <w:t xml:space="preserve">При подаване на заявленията кандидатите лично или чрез пълномощника се уведомяват от служителите, които са определени да приемат документите, за пречките за назначаване, посочени в чл. 7, ал. 2 от ЗДСл. На кандидатите се предоставя длъжностна характеристика за конкурсната длъжност. При подаване на документите по електронен път информацията за </w:t>
      </w:r>
      <w:r w:rsidRPr="00517145">
        <w:rPr>
          <w:rFonts w:ascii="Times New Roman" w:eastAsia="Times New Roman" w:hAnsi="Times New Roman"/>
          <w:sz w:val="24"/>
          <w:szCs w:val="24"/>
        </w:rPr>
        <w:lastRenderedPageBreak/>
        <w:t>пречките за назначаване и длъжностната характеристика се изпращат на кандидата по електронната поща.</w:t>
      </w:r>
    </w:p>
    <w:p w14:paraId="608E2979" w14:textId="56F8045B" w:rsidR="00517145" w:rsidRPr="00517145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17145">
        <w:rPr>
          <w:rFonts w:ascii="Times New Roman" w:eastAsia="Times New Roman" w:hAnsi="Times New Roman"/>
          <w:b/>
          <w:sz w:val="24"/>
          <w:szCs w:val="24"/>
        </w:rPr>
        <w:t xml:space="preserve">10. </w:t>
      </w:r>
      <w:r w:rsidRPr="00517145">
        <w:rPr>
          <w:rFonts w:ascii="Times New Roman" w:eastAsia="Times New Roman" w:hAnsi="Times New Roman"/>
          <w:sz w:val="24"/>
          <w:szCs w:val="24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26A41AB5" w14:textId="48D9EBA9" w:rsidR="000F2B32" w:rsidRPr="000F2B32" w:rsidRDefault="00517145" w:rsidP="00517145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7145">
        <w:rPr>
          <w:rFonts w:ascii="Times New Roman" w:eastAsia="Times New Roman" w:hAnsi="Times New Roman"/>
          <w:sz w:val="24"/>
          <w:szCs w:val="24"/>
        </w:rPr>
        <w:t xml:space="preserve">Образци на заявление за участие в конкурса и на декларация може да се изтеглят от раздел „Конкурси“ на сайта на Административния регистър: </w:t>
      </w:r>
      <w:hyperlink r:id="rId8" w:history="1">
        <w:r w:rsidRPr="00517145">
          <w:rPr>
            <w:rStyle w:val="Hyperlink"/>
            <w:rFonts w:ascii="Times New Roman" w:eastAsia="Times New Roman" w:hAnsi="Times New Roman"/>
            <w:sz w:val="24"/>
            <w:szCs w:val="24"/>
          </w:rPr>
          <w:t>http://iisda.government.bg/competitions</w:t>
        </w:r>
      </w:hyperlink>
      <w:r w:rsidRPr="00517145">
        <w:rPr>
          <w:rFonts w:ascii="Times New Roman" w:eastAsia="Times New Roman" w:hAnsi="Times New Roman"/>
          <w:sz w:val="24"/>
          <w:szCs w:val="24"/>
        </w:rPr>
        <w:t>.</w:t>
      </w:r>
      <w:r w:rsidR="00DD100C" w:rsidRPr="00DD100C">
        <w:rPr>
          <w:rFonts w:ascii="Times New Roman" w:eastAsia="Times New Roman" w:hAnsi="Times New Roman"/>
          <w:sz w:val="24"/>
          <w:szCs w:val="24"/>
        </w:rPr>
        <w:t>.</w:t>
      </w:r>
      <w:r w:rsidR="000F2B32" w:rsidRPr="000F2B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02B82C" w14:textId="77777777" w:rsidR="006C1C97" w:rsidRDefault="006C1C97" w:rsidP="00206A8F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71305BF9" w14:textId="77777777" w:rsidR="006C1C97" w:rsidRDefault="006C1C97" w:rsidP="00206A8F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91A0D0C" w14:textId="67455D1C" w:rsidR="00DB1636" w:rsidRPr="00206A8F" w:rsidRDefault="00B40616" w:rsidP="00206A8F">
      <w:pPr>
        <w:tabs>
          <w:tab w:val="left" w:pos="680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B11E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AAF381E-9FFA-4BE0-AEE3-E50D5470AE41}" provid="{00000000-0000-0000-0000-000000000000}" o:suggestedsigner="ПРОФ. САШО ПЕНОВ" o:suggestedsigner2="Министър на образованието и науката" issignatureline="t"/>
          </v:shape>
        </w:pict>
      </w:r>
      <w:r>
        <w:pict w14:anchorId="011C0D7B">
          <v:shape id="shapetype_75" o:spid="_x0000_s1027" type="#_x0000_t75" style="position:absolute;left:0;text-align:left;margin-left:0;margin-top:0;width:50pt;height:50pt;z-index:251657216;visibility:hidden;mso-position-horizontal-relative:text;mso-position-vertical-relative:text">
            <o:lock v:ext="edit" selection="t"/>
          </v:shape>
        </w:pict>
      </w:r>
    </w:p>
    <w:sectPr w:rsidR="00DB1636" w:rsidRPr="00206A8F" w:rsidSect="00D6760A">
      <w:headerReference w:type="default" r:id="rId10"/>
      <w:headerReference w:type="first" r:id="rId11"/>
      <w:pgSz w:w="11906" w:h="16838"/>
      <w:pgMar w:top="993" w:right="849" w:bottom="993" w:left="1276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5ADE" w14:textId="77777777" w:rsidR="00B40616" w:rsidRDefault="00B40616">
      <w:pPr>
        <w:spacing w:after="0" w:line="240" w:lineRule="auto"/>
      </w:pPr>
      <w:r>
        <w:separator/>
      </w:r>
    </w:p>
  </w:endnote>
  <w:endnote w:type="continuationSeparator" w:id="0">
    <w:p w14:paraId="1C415A4C" w14:textId="77777777" w:rsidR="00B40616" w:rsidRDefault="00B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E03A" w14:textId="77777777" w:rsidR="00B40616" w:rsidRDefault="00B40616">
      <w:pPr>
        <w:spacing w:after="0" w:line="240" w:lineRule="auto"/>
      </w:pPr>
      <w:r>
        <w:separator/>
      </w:r>
    </w:p>
  </w:footnote>
  <w:footnote w:type="continuationSeparator" w:id="0">
    <w:p w14:paraId="4847D0E2" w14:textId="77777777" w:rsidR="00B40616" w:rsidRDefault="00B4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4675" w14:textId="77777777" w:rsidR="001C1E97" w:rsidRDefault="001C1E97" w:rsidP="00D31AED">
    <w:pPr>
      <w:pStyle w:val="Header"/>
      <w:jc w:val="right"/>
    </w:pPr>
  </w:p>
  <w:p w14:paraId="7EB7929D" w14:textId="77777777" w:rsidR="001C1E97" w:rsidRDefault="001C1E97" w:rsidP="00D31AED">
    <w:pPr>
      <w:pStyle w:val="Header"/>
      <w:jc w:val="right"/>
    </w:pPr>
  </w:p>
  <w:p w14:paraId="5884098F" w14:textId="77777777" w:rsidR="001C1E97" w:rsidRDefault="001C1E97" w:rsidP="00D31AED">
    <w:pPr>
      <w:pStyle w:val="Header"/>
      <w:jc w:val="right"/>
    </w:pPr>
  </w:p>
  <w:p w14:paraId="3F228B6D" w14:textId="77777777" w:rsidR="001C1E97" w:rsidRDefault="001C1E97" w:rsidP="00D31AED">
    <w:pPr>
      <w:pStyle w:val="Header"/>
      <w:jc w:val="right"/>
    </w:pPr>
  </w:p>
  <w:p w14:paraId="038BCA63" w14:textId="5C6F9135" w:rsidR="00D31AED" w:rsidRDefault="00D31AED" w:rsidP="00D31AED">
    <w:pPr>
      <w:pStyle w:val="Header"/>
      <w:jc w:val="right"/>
    </w:pPr>
    <w:r>
      <w:t>класификация на информацията:</w:t>
    </w:r>
  </w:p>
  <w:p w14:paraId="704F4BE4" w14:textId="1F5DD0BC" w:rsidR="0068683C" w:rsidRPr="00D31AED" w:rsidRDefault="00D31AED" w:rsidP="00D31AED">
    <w:pPr>
      <w:pStyle w:val="Header"/>
      <w:jc w:val="right"/>
    </w:pPr>
    <w:r>
      <w:t>Ниво 0, [TLP-WHITE]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D749" w14:textId="77777777" w:rsidR="00D33073" w:rsidRDefault="00F77D9E" w:rsidP="00AC31B2">
    <w:pPr>
      <w:tabs>
        <w:tab w:val="center" w:pos="4536"/>
        <w:tab w:val="right" w:pos="9072"/>
      </w:tabs>
      <w:spacing w:after="0" w:line="240" w:lineRule="auto"/>
      <w:jc w:val="right"/>
      <w:rPr>
        <w:lang w:eastAsia="bg-BG"/>
      </w:rPr>
    </w:pPr>
    <w:r>
      <w:rPr>
        <w:lang w:eastAsia="bg-BG"/>
      </w:rPr>
      <w:tab/>
    </w:r>
    <w:r w:rsidR="0068683C">
      <w:rPr>
        <w:lang w:eastAsia="bg-BG"/>
      </w:rPr>
      <w:tab/>
    </w:r>
  </w:p>
  <w:p w14:paraId="0D61CC27" w14:textId="77777777" w:rsidR="00D33073" w:rsidRDefault="00D33073" w:rsidP="00AC31B2">
    <w:pPr>
      <w:tabs>
        <w:tab w:val="center" w:pos="4536"/>
        <w:tab w:val="right" w:pos="9072"/>
      </w:tabs>
      <w:spacing w:after="0" w:line="240" w:lineRule="auto"/>
      <w:jc w:val="right"/>
      <w:rPr>
        <w:lang w:eastAsia="bg-BG"/>
      </w:rPr>
    </w:pPr>
  </w:p>
  <w:p w14:paraId="1D86F87C" w14:textId="77777777" w:rsidR="00D33073" w:rsidRDefault="00D33073" w:rsidP="00AC31B2">
    <w:pPr>
      <w:tabs>
        <w:tab w:val="center" w:pos="4536"/>
        <w:tab w:val="right" w:pos="9072"/>
      </w:tabs>
      <w:spacing w:after="0" w:line="240" w:lineRule="auto"/>
      <w:jc w:val="right"/>
      <w:rPr>
        <w:lang w:eastAsia="bg-BG"/>
      </w:rPr>
    </w:pPr>
  </w:p>
  <w:p w14:paraId="48E374A4" w14:textId="7BE1B919" w:rsidR="00AC31B2" w:rsidRPr="00776EDD" w:rsidRDefault="00AC31B2" w:rsidP="00AC31B2">
    <w:pPr>
      <w:tabs>
        <w:tab w:val="center" w:pos="4536"/>
        <w:tab w:val="right" w:pos="9072"/>
      </w:tabs>
      <w:spacing w:after="0" w:line="240" w:lineRule="auto"/>
      <w:jc w:val="right"/>
      <w:rPr>
        <w:lang w:val="ru-RU" w:eastAsia="bg-BG"/>
      </w:rPr>
    </w:pPr>
    <w:r w:rsidRPr="00776EDD">
      <w:rPr>
        <w:lang w:val="ru-RU" w:eastAsia="bg-BG"/>
      </w:rPr>
      <w:t>класификация на информацията:</w:t>
    </w:r>
  </w:p>
  <w:p w14:paraId="58FE947D" w14:textId="4AA241C2" w:rsidR="00AC31B2" w:rsidRPr="00776EDD" w:rsidRDefault="00AC31B2" w:rsidP="00AC31B2">
    <w:pPr>
      <w:tabs>
        <w:tab w:val="center" w:pos="4536"/>
        <w:tab w:val="right" w:pos="9072"/>
      </w:tabs>
      <w:spacing w:after="0" w:line="240" w:lineRule="auto"/>
      <w:jc w:val="right"/>
      <w:rPr>
        <w:lang w:val="ru-RU" w:eastAsia="bg-BG"/>
      </w:rPr>
    </w:pPr>
    <w:r w:rsidRPr="00776EDD">
      <w:rPr>
        <w:lang w:val="ru-RU" w:eastAsia="bg-BG"/>
      </w:rPr>
      <w:t>Ниво 0, [</w:t>
    </w:r>
    <w:r>
      <w:rPr>
        <w:lang w:val="en-US" w:eastAsia="bg-BG"/>
      </w:rPr>
      <w:t>TLP</w:t>
    </w:r>
    <w:r w:rsidRPr="00776EDD">
      <w:rPr>
        <w:lang w:val="ru-RU" w:eastAsia="bg-BG"/>
      </w:rPr>
      <w:t>-</w:t>
    </w:r>
    <w:r w:rsidRPr="00AC31B2">
      <w:rPr>
        <w:lang w:val="en-US" w:eastAsia="bg-BG"/>
      </w:rPr>
      <w:t>WHITE</w:t>
    </w:r>
    <w:r w:rsidRPr="00776EDD">
      <w:rPr>
        <w:lang w:val="ru-RU" w:eastAsia="bg-BG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36"/>
    <w:rsid w:val="0002414D"/>
    <w:rsid w:val="00027108"/>
    <w:rsid w:val="00035550"/>
    <w:rsid w:val="00040D25"/>
    <w:rsid w:val="00040E48"/>
    <w:rsid w:val="00041E37"/>
    <w:rsid w:val="00051B05"/>
    <w:rsid w:val="000638DC"/>
    <w:rsid w:val="000663A3"/>
    <w:rsid w:val="00066D2D"/>
    <w:rsid w:val="000771AA"/>
    <w:rsid w:val="00086D44"/>
    <w:rsid w:val="000A4380"/>
    <w:rsid w:val="000B069A"/>
    <w:rsid w:val="000B1BEA"/>
    <w:rsid w:val="000B7144"/>
    <w:rsid w:val="000C0058"/>
    <w:rsid w:val="000C13EB"/>
    <w:rsid w:val="000D1C24"/>
    <w:rsid w:val="000D48B1"/>
    <w:rsid w:val="000E7F2C"/>
    <w:rsid w:val="000F2B32"/>
    <w:rsid w:val="000F4D07"/>
    <w:rsid w:val="00111E19"/>
    <w:rsid w:val="001166C4"/>
    <w:rsid w:val="0012785D"/>
    <w:rsid w:val="00135E89"/>
    <w:rsid w:val="001414A3"/>
    <w:rsid w:val="0015575E"/>
    <w:rsid w:val="00176546"/>
    <w:rsid w:val="001768A2"/>
    <w:rsid w:val="00183CB7"/>
    <w:rsid w:val="00185439"/>
    <w:rsid w:val="001A5A61"/>
    <w:rsid w:val="001C1E97"/>
    <w:rsid w:val="001C28E7"/>
    <w:rsid w:val="001C29C5"/>
    <w:rsid w:val="001C2CC5"/>
    <w:rsid w:val="001C7303"/>
    <w:rsid w:val="001D0CBB"/>
    <w:rsid w:val="001D24BE"/>
    <w:rsid w:val="001D46C3"/>
    <w:rsid w:val="001E3E94"/>
    <w:rsid w:val="001F418B"/>
    <w:rsid w:val="00206A8F"/>
    <w:rsid w:val="00207BD4"/>
    <w:rsid w:val="00211346"/>
    <w:rsid w:val="00246250"/>
    <w:rsid w:val="00246C5F"/>
    <w:rsid w:val="00266915"/>
    <w:rsid w:val="002751FD"/>
    <w:rsid w:val="00275C21"/>
    <w:rsid w:val="00285BBC"/>
    <w:rsid w:val="00286403"/>
    <w:rsid w:val="00287D2E"/>
    <w:rsid w:val="002B575B"/>
    <w:rsid w:val="002C245F"/>
    <w:rsid w:val="002D21AF"/>
    <w:rsid w:val="002E6ADE"/>
    <w:rsid w:val="002E6B1F"/>
    <w:rsid w:val="002F404C"/>
    <w:rsid w:val="00321A05"/>
    <w:rsid w:val="00326E2A"/>
    <w:rsid w:val="00330F0F"/>
    <w:rsid w:val="003332BB"/>
    <w:rsid w:val="00347EB2"/>
    <w:rsid w:val="0035489E"/>
    <w:rsid w:val="00354C2F"/>
    <w:rsid w:val="00357385"/>
    <w:rsid w:val="003715FE"/>
    <w:rsid w:val="00375E04"/>
    <w:rsid w:val="003865CD"/>
    <w:rsid w:val="003871D9"/>
    <w:rsid w:val="00394B65"/>
    <w:rsid w:val="003A2A6A"/>
    <w:rsid w:val="003B4B27"/>
    <w:rsid w:val="003C1238"/>
    <w:rsid w:val="003D571E"/>
    <w:rsid w:val="003F0EE5"/>
    <w:rsid w:val="003F1A4E"/>
    <w:rsid w:val="004022A5"/>
    <w:rsid w:val="00405CA9"/>
    <w:rsid w:val="004077C3"/>
    <w:rsid w:val="00413642"/>
    <w:rsid w:val="00423DCA"/>
    <w:rsid w:val="004253A7"/>
    <w:rsid w:val="00427752"/>
    <w:rsid w:val="004360E3"/>
    <w:rsid w:val="00442976"/>
    <w:rsid w:val="00452D2E"/>
    <w:rsid w:val="004560CD"/>
    <w:rsid w:val="00460E0D"/>
    <w:rsid w:val="00464A32"/>
    <w:rsid w:val="004B1316"/>
    <w:rsid w:val="004C0BBF"/>
    <w:rsid w:val="004C3B59"/>
    <w:rsid w:val="004D1448"/>
    <w:rsid w:val="004D2AEB"/>
    <w:rsid w:val="004F2F8B"/>
    <w:rsid w:val="00503965"/>
    <w:rsid w:val="005053F6"/>
    <w:rsid w:val="00517094"/>
    <w:rsid w:val="00517145"/>
    <w:rsid w:val="00520513"/>
    <w:rsid w:val="00521E36"/>
    <w:rsid w:val="00523299"/>
    <w:rsid w:val="00526ED3"/>
    <w:rsid w:val="0053123B"/>
    <w:rsid w:val="005672C0"/>
    <w:rsid w:val="00572570"/>
    <w:rsid w:val="005733B8"/>
    <w:rsid w:val="005737F5"/>
    <w:rsid w:val="00583E0E"/>
    <w:rsid w:val="005A2472"/>
    <w:rsid w:val="005B60E1"/>
    <w:rsid w:val="005C6FAC"/>
    <w:rsid w:val="005D3565"/>
    <w:rsid w:val="005E1230"/>
    <w:rsid w:val="005E1710"/>
    <w:rsid w:val="005E3A9C"/>
    <w:rsid w:val="00601EFD"/>
    <w:rsid w:val="00602D13"/>
    <w:rsid w:val="00605A9B"/>
    <w:rsid w:val="00631756"/>
    <w:rsid w:val="00633FF3"/>
    <w:rsid w:val="0063703C"/>
    <w:rsid w:val="006417FA"/>
    <w:rsid w:val="0064446D"/>
    <w:rsid w:val="00645E4B"/>
    <w:rsid w:val="006652B4"/>
    <w:rsid w:val="006739D5"/>
    <w:rsid w:val="0068683C"/>
    <w:rsid w:val="00696B03"/>
    <w:rsid w:val="006A5A32"/>
    <w:rsid w:val="006B1590"/>
    <w:rsid w:val="006B2AB9"/>
    <w:rsid w:val="006C1C97"/>
    <w:rsid w:val="006C3934"/>
    <w:rsid w:val="006E20C9"/>
    <w:rsid w:val="006E2BAB"/>
    <w:rsid w:val="00722EDA"/>
    <w:rsid w:val="00727ACC"/>
    <w:rsid w:val="00733A05"/>
    <w:rsid w:val="00736BB5"/>
    <w:rsid w:val="007460FB"/>
    <w:rsid w:val="00747D56"/>
    <w:rsid w:val="00767965"/>
    <w:rsid w:val="00776EDD"/>
    <w:rsid w:val="00777B9F"/>
    <w:rsid w:val="00787371"/>
    <w:rsid w:val="007908A5"/>
    <w:rsid w:val="00795EEE"/>
    <w:rsid w:val="00796CB9"/>
    <w:rsid w:val="007B36A2"/>
    <w:rsid w:val="007C45BA"/>
    <w:rsid w:val="007C4B3D"/>
    <w:rsid w:val="007F1FE3"/>
    <w:rsid w:val="007F4584"/>
    <w:rsid w:val="007F4E97"/>
    <w:rsid w:val="008006B7"/>
    <w:rsid w:val="00805871"/>
    <w:rsid w:val="008110F3"/>
    <w:rsid w:val="00816AFE"/>
    <w:rsid w:val="0082775A"/>
    <w:rsid w:val="00833D86"/>
    <w:rsid w:val="00847023"/>
    <w:rsid w:val="00861564"/>
    <w:rsid w:val="00867AF0"/>
    <w:rsid w:val="00880016"/>
    <w:rsid w:val="00880A94"/>
    <w:rsid w:val="00882A31"/>
    <w:rsid w:val="008932E8"/>
    <w:rsid w:val="00896274"/>
    <w:rsid w:val="008C14F7"/>
    <w:rsid w:val="008C77DA"/>
    <w:rsid w:val="008D4E08"/>
    <w:rsid w:val="008D5F4D"/>
    <w:rsid w:val="008E0DBF"/>
    <w:rsid w:val="00917137"/>
    <w:rsid w:val="00917C1B"/>
    <w:rsid w:val="00947E7C"/>
    <w:rsid w:val="00965E24"/>
    <w:rsid w:val="009663FB"/>
    <w:rsid w:val="009708D3"/>
    <w:rsid w:val="0097671E"/>
    <w:rsid w:val="0099159D"/>
    <w:rsid w:val="00996697"/>
    <w:rsid w:val="009A5D17"/>
    <w:rsid w:val="009B2F7B"/>
    <w:rsid w:val="009C614F"/>
    <w:rsid w:val="009E1982"/>
    <w:rsid w:val="009F1019"/>
    <w:rsid w:val="009F14C6"/>
    <w:rsid w:val="009F2E68"/>
    <w:rsid w:val="00A06739"/>
    <w:rsid w:val="00A144C0"/>
    <w:rsid w:val="00A15622"/>
    <w:rsid w:val="00A16483"/>
    <w:rsid w:val="00A22B50"/>
    <w:rsid w:val="00A25D4A"/>
    <w:rsid w:val="00A479EA"/>
    <w:rsid w:val="00A508BF"/>
    <w:rsid w:val="00A533E4"/>
    <w:rsid w:val="00A5656E"/>
    <w:rsid w:val="00A629E2"/>
    <w:rsid w:val="00A95A17"/>
    <w:rsid w:val="00AA0FBA"/>
    <w:rsid w:val="00AA27FE"/>
    <w:rsid w:val="00AC240C"/>
    <w:rsid w:val="00AC31B2"/>
    <w:rsid w:val="00AE0BE7"/>
    <w:rsid w:val="00AE4847"/>
    <w:rsid w:val="00AE5220"/>
    <w:rsid w:val="00AF0D1B"/>
    <w:rsid w:val="00B04505"/>
    <w:rsid w:val="00B07BA2"/>
    <w:rsid w:val="00B100E7"/>
    <w:rsid w:val="00B10D61"/>
    <w:rsid w:val="00B15338"/>
    <w:rsid w:val="00B273DC"/>
    <w:rsid w:val="00B40616"/>
    <w:rsid w:val="00B425F6"/>
    <w:rsid w:val="00B6230F"/>
    <w:rsid w:val="00B7636B"/>
    <w:rsid w:val="00B86305"/>
    <w:rsid w:val="00BA69F4"/>
    <w:rsid w:val="00BB5AB4"/>
    <w:rsid w:val="00BD1CE5"/>
    <w:rsid w:val="00BE49D7"/>
    <w:rsid w:val="00BF1548"/>
    <w:rsid w:val="00BF628F"/>
    <w:rsid w:val="00C13F33"/>
    <w:rsid w:val="00C20D4C"/>
    <w:rsid w:val="00C26E30"/>
    <w:rsid w:val="00C404A3"/>
    <w:rsid w:val="00C52BB6"/>
    <w:rsid w:val="00C55775"/>
    <w:rsid w:val="00C67847"/>
    <w:rsid w:val="00C87ACA"/>
    <w:rsid w:val="00C87BBD"/>
    <w:rsid w:val="00C90319"/>
    <w:rsid w:val="00CA2526"/>
    <w:rsid w:val="00CB739C"/>
    <w:rsid w:val="00CE0D31"/>
    <w:rsid w:val="00CE1290"/>
    <w:rsid w:val="00CF4108"/>
    <w:rsid w:val="00D055CA"/>
    <w:rsid w:val="00D116F5"/>
    <w:rsid w:val="00D222C3"/>
    <w:rsid w:val="00D22F3C"/>
    <w:rsid w:val="00D31AED"/>
    <w:rsid w:val="00D33073"/>
    <w:rsid w:val="00D41A7C"/>
    <w:rsid w:val="00D53E30"/>
    <w:rsid w:val="00D63E28"/>
    <w:rsid w:val="00D6572B"/>
    <w:rsid w:val="00D6760A"/>
    <w:rsid w:val="00D86D1D"/>
    <w:rsid w:val="00D9121D"/>
    <w:rsid w:val="00DA4A6A"/>
    <w:rsid w:val="00DB1636"/>
    <w:rsid w:val="00DB2CF0"/>
    <w:rsid w:val="00DB376A"/>
    <w:rsid w:val="00DB698E"/>
    <w:rsid w:val="00DC2526"/>
    <w:rsid w:val="00DC6E46"/>
    <w:rsid w:val="00DC724F"/>
    <w:rsid w:val="00DD100C"/>
    <w:rsid w:val="00DF0CF6"/>
    <w:rsid w:val="00DF651A"/>
    <w:rsid w:val="00DF6707"/>
    <w:rsid w:val="00E12D63"/>
    <w:rsid w:val="00E20A53"/>
    <w:rsid w:val="00E33685"/>
    <w:rsid w:val="00E37151"/>
    <w:rsid w:val="00E37DC6"/>
    <w:rsid w:val="00E41E19"/>
    <w:rsid w:val="00E448C9"/>
    <w:rsid w:val="00E5446D"/>
    <w:rsid w:val="00E56EFD"/>
    <w:rsid w:val="00E735D4"/>
    <w:rsid w:val="00E91EB9"/>
    <w:rsid w:val="00EA208C"/>
    <w:rsid w:val="00EB0050"/>
    <w:rsid w:val="00ED765D"/>
    <w:rsid w:val="00EE19B2"/>
    <w:rsid w:val="00EF46F8"/>
    <w:rsid w:val="00F26051"/>
    <w:rsid w:val="00F36085"/>
    <w:rsid w:val="00F407C5"/>
    <w:rsid w:val="00F55464"/>
    <w:rsid w:val="00F6680F"/>
    <w:rsid w:val="00F77D9E"/>
    <w:rsid w:val="00F91B47"/>
    <w:rsid w:val="00FA4811"/>
    <w:rsid w:val="00FB580C"/>
    <w:rsid w:val="00FC0B73"/>
    <w:rsid w:val="00FE18D1"/>
    <w:rsid w:val="00FE500A"/>
    <w:rsid w:val="00FF2D6A"/>
    <w:rsid w:val="00FF77F1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C3CB"/>
  <w15:docId w15:val="{E41440B5-B3EC-436F-AC52-5913A2F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paragraph" w:styleId="Heading2">
    <w:name w:val="heading 2"/>
    <w:basedOn w:val="Normal"/>
    <w:next w:val="Normal"/>
    <w:link w:val="Heading2Char"/>
    <w:qFormat/>
    <w:rsid w:val="00EC4C54"/>
    <w:pPr>
      <w:keepNext/>
      <w:spacing w:after="0" w:line="240" w:lineRule="atLeast"/>
      <w:outlineLvl w:val="1"/>
    </w:pPr>
    <w:rPr>
      <w:rFonts w:ascii="Times New Roman" w:eastAsia="Times New Roman" w:hAnsi="Times New Roman"/>
      <w:b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EC4C54"/>
    <w:pPr>
      <w:keepNext/>
      <w:spacing w:after="0" w:line="240" w:lineRule="atLeast"/>
      <w:jc w:val="both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5E8E"/>
  </w:style>
  <w:style w:type="character" w:customStyle="1" w:styleId="FooterChar">
    <w:name w:val="Footer Char"/>
    <w:basedOn w:val="DefaultParagraphFont"/>
    <w:link w:val="Footer"/>
    <w:uiPriority w:val="99"/>
    <w:qFormat/>
    <w:rsid w:val="00355E8E"/>
  </w:style>
  <w:style w:type="character" w:customStyle="1" w:styleId="BalloonTextChar">
    <w:name w:val="Balloon Text Char"/>
    <w:link w:val="BalloonText"/>
    <w:uiPriority w:val="99"/>
    <w:semiHidden/>
    <w:qFormat/>
    <w:rsid w:val="00355E8E"/>
    <w:rPr>
      <w:rFonts w:ascii="Tahoma" w:hAnsi="Tahoma" w:cs="Tahoma"/>
      <w:sz w:val="16"/>
      <w:szCs w:val="16"/>
    </w:rPr>
  </w:style>
  <w:style w:type="character" w:customStyle="1" w:styleId="a">
    <w:name w:val="Връзка към Интернет"/>
    <w:uiPriority w:val="99"/>
    <w:unhideWhenUsed/>
    <w:rsid w:val="00355E8E"/>
    <w:rPr>
      <w:color w:val="0000FF"/>
      <w:u w:val="single"/>
    </w:rPr>
  </w:style>
  <w:style w:type="character" w:customStyle="1" w:styleId="BodyText3Char">
    <w:name w:val="Body Text 3 Char"/>
    <w:link w:val="BodyText3"/>
    <w:qFormat/>
    <w:rsid w:val="00BB09D0"/>
    <w:rPr>
      <w:rFonts w:ascii="HebarU" w:eastAsia="Times New Roman" w:hAnsi="HebarU"/>
      <w:sz w:val="16"/>
      <w:szCs w:val="16"/>
      <w:lang w:eastAsia="en-US"/>
    </w:rPr>
  </w:style>
  <w:style w:type="character" w:customStyle="1" w:styleId="TitleChar">
    <w:name w:val="Title Char"/>
    <w:link w:val="Title"/>
    <w:qFormat/>
    <w:rsid w:val="00586780"/>
    <w:rPr>
      <w:rFonts w:ascii="Times New Roman" w:eastAsia="Times New Roman" w:hAnsi="Times New Roman"/>
      <w:b/>
      <w:sz w:val="28"/>
      <w:u w:val="single"/>
      <w:lang w:val="en-AU" w:eastAsia="en-US"/>
    </w:rPr>
  </w:style>
  <w:style w:type="character" w:customStyle="1" w:styleId="CharChar3">
    <w:name w:val="Char Char3"/>
    <w:qFormat/>
    <w:locked/>
    <w:rsid w:val="004D46DD"/>
    <w:rPr>
      <w:rFonts w:ascii="Calibri" w:eastAsia="Calibri" w:hAnsi="Calibri"/>
      <w:sz w:val="22"/>
      <w:szCs w:val="22"/>
      <w:lang w:val="bg-BG" w:eastAsia="en-US" w:bidi="ar-SA"/>
    </w:rPr>
  </w:style>
  <w:style w:type="character" w:styleId="CommentReference">
    <w:name w:val="annotation reference"/>
    <w:uiPriority w:val="99"/>
    <w:semiHidden/>
    <w:unhideWhenUsed/>
    <w:qFormat/>
    <w:rsid w:val="00262DCD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262DCD"/>
    <w:rPr>
      <w:lang w:val="bg-BG"/>
    </w:rPr>
  </w:style>
  <w:style w:type="character" w:customStyle="1" w:styleId="CommentSubjectChar">
    <w:name w:val="Comment Subject Char"/>
    <w:link w:val="CommentSubject"/>
    <w:uiPriority w:val="99"/>
    <w:semiHidden/>
    <w:qFormat/>
    <w:rsid w:val="00262DCD"/>
    <w:rPr>
      <w:b/>
      <w:bCs/>
      <w:lang w:val="bg-BG"/>
    </w:rPr>
  </w:style>
  <w:style w:type="character" w:customStyle="1" w:styleId="Heading2Char">
    <w:name w:val="Heading 2 Char"/>
    <w:basedOn w:val="DefaultParagraphFont"/>
    <w:link w:val="Heading2"/>
    <w:qFormat/>
    <w:rsid w:val="00EC4C54"/>
    <w:rPr>
      <w:rFonts w:ascii="Times New Roman" w:eastAsia="Times New Roman" w:hAnsi="Times New Roman"/>
      <w:b/>
      <w:sz w:val="28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EC4C54"/>
    <w:rPr>
      <w:rFonts w:ascii="Times New Roman" w:eastAsia="Times New Roman" w:hAnsi="Times New Roman"/>
      <w:b/>
      <w:sz w:val="24"/>
      <w:lang w:val="bg-BG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52C6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Arial"/>
    </w:rPr>
  </w:style>
  <w:style w:type="paragraph" w:customStyle="1" w:styleId="a2">
    <w:name w:val="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qFormat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paragraph" w:styleId="DocumentMap">
    <w:name w:val="Document Map"/>
    <w:basedOn w:val="Normal"/>
    <w:semiHidden/>
    <w:qFormat/>
    <w:rsid w:val="00F91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A04F63"/>
    <w:pPr>
      <w:tabs>
        <w:tab w:val="left" w:pos="2410"/>
      </w:tabs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62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62DCD"/>
    <w:rPr>
      <w:b/>
      <w:bCs/>
    </w:rPr>
  </w:style>
  <w:style w:type="table" w:styleId="TableGrid">
    <w:name w:val="Table Grid"/>
    <w:basedOn w:val="TableNormal"/>
    <w:rsid w:val="00BB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competi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FFE6-F9B7-4C0F-A373-DD9E4EE3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Lubka Grueva</dc:creator>
  <dc:description/>
  <cp:lastModifiedBy>Nedyalka A Atanassova</cp:lastModifiedBy>
  <cp:revision>74</cp:revision>
  <cp:lastPrinted>2020-02-27T07:47:00Z</cp:lastPrinted>
  <dcterms:created xsi:type="dcterms:W3CDTF">2022-01-17T10:06:00Z</dcterms:created>
  <dcterms:modified xsi:type="dcterms:W3CDTF">2023-04-05T12:50:00Z</dcterms:modified>
  <dc:language>bg-BG</dc:language>
</cp:coreProperties>
</file>